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161" w:rsidRPr="00595161" w:rsidRDefault="00595161" w:rsidP="00595161">
      <w:pPr>
        <w:shd w:val="clear" w:color="auto" w:fill="FFFFFF"/>
        <w:spacing w:before="240" w:after="48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Логический анализатор – незаменимый помощник при отладке цифровой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схемотехники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. Давайте рассмотрим основные приёмы работы с логическим анализатором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Saleae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Logic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Analyzer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и его китайскими аналогами.</w:t>
      </w:r>
    </w:p>
    <w:p w:rsidR="00595161" w:rsidRPr="00595161" w:rsidRDefault="00595161" w:rsidP="00595161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595161">
        <w:rPr>
          <w:rFonts w:ascii="Arial" w:eastAsia="Times New Roman" w:hAnsi="Arial" w:cs="Arial"/>
          <w:b/>
          <w:bCs/>
          <w:color w:val="E45245"/>
          <w:sz w:val="23"/>
          <w:szCs w:val="23"/>
          <w:bdr w:val="single" w:sz="4" w:space="0" w:color="E45245" w:frame="1"/>
        </w:rPr>
        <w:t>1</w:t>
      </w:r>
      <w:r w:rsidRPr="00595161">
        <w:rPr>
          <w:rFonts w:ascii="Arial" w:eastAsia="Times New Roman" w:hAnsi="Arial" w:cs="Arial"/>
          <w:b/>
          <w:bCs/>
          <w:i/>
          <w:iCs/>
          <w:color w:val="E45245"/>
          <w:sz w:val="23"/>
        </w:rPr>
        <w:t xml:space="preserve">Технические характеристики </w:t>
      </w:r>
      <w:proofErr w:type="gramStart"/>
      <w:r w:rsidRPr="00595161">
        <w:rPr>
          <w:rFonts w:ascii="Arial" w:eastAsia="Times New Roman" w:hAnsi="Arial" w:cs="Arial"/>
          <w:b/>
          <w:bCs/>
          <w:i/>
          <w:iCs/>
          <w:color w:val="E45245"/>
          <w:sz w:val="23"/>
        </w:rPr>
        <w:t>логического</w:t>
      </w:r>
      <w:proofErr w:type="gramEnd"/>
      <w:r w:rsidRPr="00595161">
        <w:rPr>
          <w:rFonts w:ascii="Arial" w:eastAsia="Times New Roman" w:hAnsi="Arial" w:cs="Arial"/>
          <w:b/>
          <w:bCs/>
          <w:i/>
          <w:iCs/>
          <w:color w:val="E45245"/>
          <w:sz w:val="23"/>
        </w:rPr>
        <w:t xml:space="preserve"> </w:t>
      </w:r>
      <w:proofErr w:type="spellStart"/>
      <w:r w:rsidRPr="00595161">
        <w:rPr>
          <w:rFonts w:ascii="Arial" w:eastAsia="Times New Roman" w:hAnsi="Arial" w:cs="Arial"/>
          <w:b/>
          <w:bCs/>
          <w:i/>
          <w:iCs/>
          <w:color w:val="E45245"/>
          <w:sz w:val="23"/>
        </w:rPr>
        <w:t>анализатора</w:t>
      </w:r>
      <w:r w:rsidRPr="00595161">
        <w:rPr>
          <w:rFonts w:ascii="Arial" w:eastAsia="Times New Roman" w:hAnsi="Arial" w:cs="Arial"/>
          <w:b/>
          <w:bCs/>
          <w:color w:val="000000"/>
          <w:sz w:val="23"/>
          <w:szCs w:val="23"/>
        </w:rPr>
        <w:t>Saleae</w:t>
      </w:r>
      <w:proofErr w:type="spellEnd"/>
      <w:r w:rsidRPr="00595161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595161">
        <w:rPr>
          <w:rFonts w:ascii="Arial" w:eastAsia="Times New Roman" w:hAnsi="Arial" w:cs="Arial"/>
          <w:b/>
          <w:bCs/>
          <w:color w:val="000000"/>
          <w:sz w:val="23"/>
          <w:szCs w:val="23"/>
        </w:rPr>
        <w:t>logic</w:t>
      </w:r>
      <w:proofErr w:type="spellEnd"/>
      <w:r w:rsidRPr="00595161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595161">
        <w:rPr>
          <w:rFonts w:ascii="Arial" w:eastAsia="Times New Roman" w:hAnsi="Arial" w:cs="Arial"/>
          <w:b/>
          <w:bCs/>
          <w:color w:val="000000"/>
          <w:sz w:val="23"/>
          <w:szCs w:val="23"/>
        </w:rPr>
        <w:t>analyzer</w:t>
      </w:r>
      <w:proofErr w:type="spellEnd"/>
    </w:p>
    <w:p w:rsidR="00595161" w:rsidRPr="00595161" w:rsidRDefault="00595161" w:rsidP="00595161">
      <w:pPr>
        <w:shd w:val="clear" w:color="auto" w:fill="FFFFFF"/>
        <w:spacing w:before="240" w:after="48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 w:rsidRPr="00595161">
        <w:rPr>
          <w:rFonts w:ascii="Arial" w:eastAsia="Times New Roman" w:hAnsi="Arial" w:cs="Arial"/>
          <w:color w:val="444444"/>
          <w:sz w:val="20"/>
          <w:szCs w:val="20"/>
        </w:rPr>
        <w:t>Логический анализатор – это инструмент для временного анализа цифровых сигналов. Это незаменимый, действительно незаменимый инструмент при отладке цифровой электроники. Оригинальные анализаторы от именитых производителей стоят больших денег. У наших китайских друзей можно купить такое устройство за копейки. Поэтому если у вас его ещё нет – обязательно приобретите. Возможности данного небольшого устройства весьма внушительны.</w:t>
      </w:r>
    </w:p>
    <w:p w:rsidR="00595161" w:rsidRPr="00595161" w:rsidRDefault="00595161" w:rsidP="00595161">
      <w:pPr>
        <w:shd w:val="clear" w:color="auto" w:fill="FFFFFF"/>
        <w:spacing w:before="240" w:after="48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В таблице перечислены основные параметры логического анализатора, моей китайской копии анализатора фирмы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Saleae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>.</w:t>
      </w:r>
    </w:p>
    <w:tbl>
      <w:tblPr>
        <w:tblW w:w="12159" w:type="dxa"/>
        <w:tblBorders>
          <w:top w:val="single" w:sz="4" w:space="0" w:color="E5E5E5"/>
          <w:left w:val="single" w:sz="4" w:space="0" w:color="E5E5E5"/>
          <w:bottom w:val="single" w:sz="4" w:space="0" w:color="E5E5E5"/>
          <w:right w:val="single" w:sz="4" w:space="0" w:color="E5E5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27"/>
        <w:gridCol w:w="6432"/>
      </w:tblGrid>
      <w:tr w:rsidR="00595161" w:rsidRPr="00595161" w:rsidTr="00595161">
        <w:tc>
          <w:tcPr>
            <w:tcW w:w="0" w:type="auto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b/>
                <w:bCs/>
                <w:color w:val="111111"/>
                <w:sz w:val="23"/>
                <w:szCs w:val="23"/>
              </w:rPr>
              <w:t>Параметр</w:t>
            </w:r>
          </w:p>
        </w:tc>
        <w:tc>
          <w:tcPr>
            <w:tcW w:w="0" w:type="auto"/>
            <w:tcMar>
              <w:top w:w="125" w:type="dxa"/>
              <w:left w:w="250" w:type="dxa"/>
              <w:bottom w:w="125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b/>
                <w:bCs/>
                <w:color w:val="111111"/>
                <w:sz w:val="23"/>
                <w:szCs w:val="23"/>
              </w:rPr>
              <w:t>Значение</w:t>
            </w:r>
          </w:p>
        </w:tc>
      </w:tr>
      <w:tr w:rsidR="00595161" w:rsidRPr="00595161" w:rsidTr="00595161">
        <w:tc>
          <w:tcPr>
            <w:tcW w:w="0" w:type="auto"/>
            <w:shd w:val="clear" w:color="auto" w:fill="F5F5F5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число цифровых каналов</w:t>
            </w:r>
          </w:p>
        </w:tc>
        <w:tc>
          <w:tcPr>
            <w:tcW w:w="0" w:type="auto"/>
            <w:shd w:val="clear" w:color="auto" w:fill="F5F5F5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8</w:t>
            </w:r>
          </w:p>
        </w:tc>
      </w:tr>
      <w:tr w:rsidR="00595161" w:rsidRPr="00595161" w:rsidTr="00595161">
        <w:tc>
          <w:tcPr>
            <w:tcW w:w="0" w:type="auto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частота оцифровки на канал</w:t>
            </w:r>
          </w:p>
        </w:tc>
        <w:tc>
          <w:tcPr>
            <w:tcW w:w="0" w:type="auto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до 24 МГц</w:t>
            </w:r>
          </w:p>
        </w:tc>
      </w:tr>
      <w:tr w:rsidR="00595161" w:rsidRPr="00595161" w:rsidTr="00595161">
        <w:tc>
          <w:tcPr>
            <w:tcW w:w="0" w:type="auto"/>
            <w:shd w:val="clear" w:color="auto" w:fill="F5F5F5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 xml:space="preserve">количество </w:t>
            </w:r>
            <w:proofErr w:type="spellStart"/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сэмплов</w:t>
            </w:r>
            <w:proofErr w:type="spellEnd"/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 xml:space="preserve"> в выборке</w:t>
            </w:r>
          </w:p>
        </w:tc>
        <w:tc>
          <w:tcPr>
            <w:tcW w:w="0" w:type="auto"/>
            <w:shd w:val="clear" w:color="auto" w:fill="F5F5F5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до 1G (зависит от количества памяти ПК)</w:t>
            </w:r>
          </w:p>
        </w:tc>
      </w:tr>
      <w:tr w:rsidR="00595161" w:rsidRPr="00595161" w:rsidTr="00595161">
        <w:tc>
          <w:tcPr>
            <w:tcW w:w="0" w:type="auto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входное сопротивление</w:t>
            </w:r>
          </w:p>
        </w:tc>
        <w:tc>
          <w:tcPr>
            <w:tcW w:w="0" w:type="auto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100 кОм</w:t>
            </w:r>
          </w:p>
        </w:tc>
      </w:tr>
      <w:tr w:rsidR="00595161" w:rsidRPr="00595161" w:rsidTr="00595161">
        <w:tc>
          <w:tcPr>
            <w:tcW w:w="0" w:type="auto"/>
            <w:shd w:val="clear" w:color="auto" w:fill="F5F5F5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диапазон рабочих напряжений</w:t>
            </w:r>
          </w:p>
        </w:tc>
        <w:tc>
          <w:tcPr>
            <w:tcW w:w="0" w:type="auto"/>
            <w:shd w:val="clear" w:color="auto" w:fill="F5F5F5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–0,5…5,25</w:t>
            </w:r>
            <w:proofErr w:type="gramStart"/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 В</w:t>
            </w:r>
            <w:proofErr w:type="gramEnd"/>
          </w:p>
        </w:tc>
      </w:tr>
      <w:tr w:rsidR="00595161" w:rsidRPr="00595161" w:rsidTr="00595161">
        <w:tc>
          <w:tcPr>
            <w:tcW w:w="0" w:type="auto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напряжение логического «0»</w:t>
            </w:r>
          </w:p>
        </w:tc>
        <w:tc>
          <w:tcPr>
            <w:tcW w:w="0" w:type="auto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–0,5…0,8</w:t>
            </w:r>
            <w:proofErr w:type="gramStart"/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 xml:space="preserve"> В</w:t>
            </w:r>
            <w:proofErr w:type="gramEnd"/>
          </w:p>
        </w:tc>
      </w:tr>
      <w:tr w:rsidR="00595161" w:rsidRPr="00595161" w:rsidTr="00595161">
        <w:tc>
          <w:tcPr>
            <w:tcW w:w="0" w:type="auto"/>
            <w:shd w:val="clear" w:color="auto" w:fill="F5F5F5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 xml:space="preserve">напряжение </w:t>
            </w:r>
            <w:proofErr w:type="gramStart"/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логической</w:t>
            </w:r>
            <w:proofErr w:type="gramEnd"/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 xml:space="preserve"> «1»</w:t>
            </w:r>
          </w:p>
        </w:tc>
        <w:tc>
          <w:tcPr>
            <w:tcW w:w="0" w:type="auto"/>
            <w:shd w:val="clear" w:color="auto" w:fill="F5F5F5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2,0…5,25</w:t>
            </w:r>
            <w:proofErr w:type="gramStart"/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 xml:space="preserve"> В</w:t>
            </w:r>
            <w:proofErr w:type="gramEnd"/>
          </w:p>
        </w:tc>
      </w:tr>
      <w:tr w:rsidR="00595161" w:rsidRPr="00595161" w:rsidTr="00595161">
        <w:tc>
          <w:tcPr>
            <w:tcW w:w="0" w:type="auto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защита от статики</w:t>
            </w:r>
          </w:p>
        </w:tc>
        <w:tc>
          <w:tcPr>
            <w:tcW w:w="0" w:type="auto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</w:p>
        </w:tc>
      </w:tr>
      <w:tr w:rsidR="00595161" w:rsidRPr="00595161" w:rsidTr="00595161">
        <w:tc>
          <w:tcPr>
            <w:tcW w:w="0" w:type="auto"/>
            <w:shd w:val="clear" w:color="auto" w:fill="F5F5F5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защита по превышению напряжения</w:t>
            </w:r>
          </w:p>
        </w:tc>
        <w:tc>
          <w:tcPr>
            <w:tcW w:w="0" w:type="auto"/>
            <w:shd w:val="clear" w:color="auto" w:fill="F5F5F5"/>
            <w:tcMar>
              <w:top w:w="63" w:type="dxa"/>
              <w:left w:w="250" w:type="dxa"/>
              <w:bottom w:w="63" w:type="dxa"/>
              <w:right w:w="250" w:type="dxa"/>
            </w:tcMar>
            <w:vAlign w:val="center"/>
            <w:hideMark/>
          </w:tcPr>
          <w:p w:rsidR="00595161" w:rsidRPr="00595161" w:rsidRDefault="00595161" w:rsidP="00595161">
            <w:pPr>
              <w:spacing w:after="250" w:line="240" w:lineRule="auto"/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</w:pPr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+/−15</w:t>
            </w:r>
            <w:proofErr w:type="gramStart"/>
            <w:r w:rsidRPr="00595161">
              <w:rPr>
                <w:rFonts w:ascii="Times New Roman" w:eastAsia="Times New Roman" w:hAnsi="Times New Roman" w:cs="Times New Roman"/>
                <w:color w:val="4C4C4C"/>
                <w:sz w:val="23"/>
                <w:szCs w:val="23"/>
              </w:rPr>
              <w:t> В</w:t>
            </w:r>
            <w:proofErr w:type="gramEnd"/>
          </w:p>
        </w:tc>
      </w:tr>
    </w:tbl>
    <w:p w:rsidR="00595161" w:rsidRPr="00595161" w:rsidRDefault="00595161" w:rsidP="00595161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595161">
        <w:rPr>
          <w:rFonts w:ascii="Arial" w:eastAsia="Times New Roman" w:hAnsi="Arial" w:cs="Arial"/>
          <w:b/>
          <w:bCs/>
          <w:color w:val="E45245"/>
          <w:sz w:val="23"/>
          <w:szCs w:val="23"/>
          <w:bdr w:val="single" w:sz="4" w:space="0" w:color="E45245" w:frame="1"/>
        </w:rPr>
        <w:t>2</w:t>
      </w:r>
      <w:r w:rsidRPr="00595161">
        <w:rPr>
          <w:rFonts w:ascii="Arial" w:eastAsia="Times New Roman" w:hAnsi="Arial" w:cs="Arial"/>
          <w:b/>
          <w:bCs/>
          <w:i/>
          <w:iCs/>
          <w:color w:val="E45245"/>
          <w:sz w:val="23"/>
        </w:rPr>
        <w:t xml:space="preserve">Установка </w:t>
      </w:r>
      <w:proofErr w:type="spellStart"/>
      <w:r w:rsidRPr="00595161">
        <w:rPr>
          <w:rFonts w:ascii="Arial" w:eastAsia="Times New Roman" w:hAnsi="Arial" w:cs="Arial"/>
          <w:b/>
          <w:bCs/>
          <w:i/>
          <w:iCs/>
          <w:color w:val="E45245"/>
          <w:sz w:val="23"/>
        </w:rPr>
        <w:t>драйвера</w:t>
      </w:r>
      <w:r w:rsidRPr="00595161">
        <w:rPr>
          <w:rFonts w:ascii="Arial" w:eastAsia="Times New Roman" w:hAnsi="Arial" w:cs="Arial"/>
          <w:b/>
          <w:bCs/>
          <w:color w:val="000000"/>
          <w:sz w:val="23"/>
          <w:szCs w:val="23"/>
        </w:rPr>
        <w:t>для</w:t>
      </w:r>
      <w:proofErr w:type="spellEnd"/>
      <w:r w:rsidRPr="00595161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логического анализатора </w:t>
      </w:r>
      <w:proofErr w:type="spellStart"/>
      <w:r w:rsidRPr="00595161">
        <w:rPr>
          <w:rFonts w:ascii="Arial" w:eastAsia="Times New Roman" w:hAnsi="Arial" w:cs="Arial"/>
          <w:b/>
          <w:bCs/>
          <w:color w:val="000000"/>
          <w:sz w:val="23"/>
          <w:szCs w:val="23"/>
        </w:rPr>
        <w:t>Saleae</w:t>
      </w:r>
      <w:proofErr w:type="spellEnd"/>
    </w:p>
    <w:p w:rsidR="00595161" w:rsidRPr="00595161" w:rsidRDefault="00595161" w:rsidP="00595161">
      <w:pPr>
        <w:shd w:val="clear" w:color="auto" w:fill="FFFFFF"/>
        <w:spacing w:before="240" w:after="48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 w:rsidRPr="00595161">
        <w:rPr>
          <w:rFonts w:ascii="Arial" w:eastAsia="Times New Roman" w:hAnsi="Arial" w:cs="Arial"/>
          <w:color w:val="444444"/>
          <w:sz w:val="20"/>
          <w:szCs w:val="20"/>
        </w:rPr>
        <w:t>Для данного логического анализатора – китайской копии – к счастью, подходит драйвер от оригинала. Заходим на</w:t>
      </w:r>
      <w:r w:rsidRPr="00595161">
        <w:rPr>
          <w:rFonts w:ascii="Arial" w:eastAsia="Times New Roman" w:hAnsi="Arial" w:cs="Arial"/>
          <w:color w:val="444444"/>
          <w:sz w:val="20"/>
        </w:rPr>
        <w:t> </w:t>
      </w:r>
      <w:hyperlink r:id="rId4" w:tgtFrame="_blank" w:history="1">
        <w:r w:rsidRPr="00595161">
          <w:rPr>
            <w:rFonts w:ascii="Arial" w:eastAsia="Times New Roman" w:hAnsi="Arial" w:cs="Arial"/>
            <w:color w:val="E45245"/>
            <w:sz w:val="20"/>
            <w:u w:val="single"/>
          </w:rPr>
          <w:t>официальный сайт</w:t>
        </w:r>
      </w:hyperlink>
      <w:r w:rsidRPr="00595161">
        <w:rPr>
          <w:rFonts w:ascii="Arial" w:eastAsia="Times New Roman" w:hAnsi="Arial" w:cs="Arial"/>
          <w:color w:val="444444"/>
          <w:sz w:val="20"/>
          <w:szCs w:val="20"/>
        </w:rPr>
        <w:t>, скачиваем программу для своей операционной системы и устанавливаем её. Драйверы будут установлены вместе с программой. Кстати, обзор возможностей программы в виде инструкции на английском языке приложен в конце данной статьи.</w:t>
      </w:r>
    </w:p>
    <w:p w:rsidR="00595161" w:rsidRPr="00595161" w:rsidRDefault="00595161" w:rsidP="00595161">
      <w:pPr>
        <w:shd w:val="clear" w:color="auto" w:fill="FFFFFF"/>
        <w:spacing w:after="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>
        <w:rPr>
          <w:rFonts w:ascii="Arial" w:eastAsia="Times New Roman" w:hAnsi="Arial" w:cs="Arial"/>
          <w:noProof/>
          <w:color w:val="E45245"/>
          <w:sz w:val="20"/>
          <w:szCs w:val="20"/>
        </w:rPr>
        <w:lastRenderedPageBreak/>
        <w:drawing>
          <wp:inline distT="0" distB="0" distL="0" distR="0">
            <wp:extent cx="6660000" cy="3438079"/>
            <wp:effectExtent l="19050" t="0" r="7500" b="0"/>
            <wp:docPr id="71" name="Рисунок 71" descr="Скачиваем программу и драйверы для логического анализатора Saleae Logic Analyz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Скачиваем программу и драйверы для логического анализатора Saleae Logic Analyz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3438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Скачиваем программу и драйверы для логического анализатора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Saleae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Logic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Analyzer</w:t>
      </w:r>
      <w:proofErr w:type="spellEnd"/>
    </w:p>
    <w:p w:rsidR="00595161" w:rsidRPr="00595161" w:rsidRDefault="00595161" w:rsidP="00595161">
      <w:pPr>
        <w:shd w:val="clear" w:color="auto" w:fill="FFFFDD"/>
        <w:spacing w:before="240" w:after="480" w:line="381" w:lineRule="atLeast"/>
        <w:rPr>
          <w:rFonts w:ascii="Arial" w:eastAsia="Times New Roman" w:hAnsi="Arial" w:cs="Arial"/>
          <w:color w:val="272727"/>
          <w:sz w:val="23"/>
          <w:szCs w:val="23"/>
        </w:rPr>
      </w:pPr>
      <w:r w:rsidRPr="00595161">
        <w:rPr>
          <w:rFonts w:ascii="Arial" w:eastAsia="Times New Roman" w:hAnsi="Arial" w:cs="Arial"/>
          <w:color w:val="272727"/>
          <w:sz w:val="23"/>
          <w:szCs w:val="23"/>
        </w:rPr>
        <w:t xml:space="preserve">Если у вас копия другой фирмы, например, </w:t>
      </w:r>
      <w:proofErr w:type="spellStart"/>
      <w:r w:rsidRPr="00595161">
        <w:rPr>
          <w:rFonts w:ascii="Arial" w:eastAsia="Times New Roman" w:hAnsi="Arial" w:cs="Arial"/>
          <w:color w:val="272727"/>
          <w:sz w:val="23"/>
          <w:szCs w:val="23"/>
        </w:rPr>
        <w:t>USBee</w:t>
      </w:r>
      <w:proofErr w:type="spellEnd"/>
      <w:r w:rsidRPr="00595161">
        <w:rPr>
          <w:rFonts w:ascii="Arial" w:eastAsia="Times New Roman" w:hAnsi="Arial" w:cs="Arial"/>
          <w:color w:val="272727"/>
          <w:sz w:val="23"/>
          <w:szCs w:val="23"/>
        </w:rPr>
        <w:t xml:space="preserve"> </w:t>
      </w:r>
      <w:proofErr w:type="spellStart"/>
      <w:r w:rsidRPr="00595161">
        <w:rPr>
          <w:rFonts w:ascii="Arial" w:eastAsia="Times New Roman" w:hAnsi="Arial" w:cs="Arial"/>
          <w:color w:val="272727"/>
          <w:sz w:val="23"/>
          <w:szCs w:val="23"/>
        </w:rPr>
        <w:t>AX</w:t>
      </w:r>
      <w:proofErr w:type="spellEnd"/>
      <w:r w:rsidRPr="00595161">
        <w:rPr>
          <w:rFonts w:ascii="Arial" w:eastAsia="Times New Roman" w:hAnsi="Arial" w:cs="Arial"/>
          <w:color w:val="272727"/>
          <w:sz w:val="23"/>
          <w:szCs w:val="23"/>
        </w:rPr>
        <w:t xml:space="preserve"> </w:t>
      </w:r>
      <w:proofErr w:type="spellStart"/>
      <w:r w:rsidRPr="00595161">
        <w:rPr>
          <w:rFonts w:ascii="Arial" w:eastAsia="Times New Roman" w:hAnsi="Arial" w:cs="Arial"/>
          <w:color w:val="272727"/>
          <w:sz w:val="23"/>
          <w:szCs w:val="23"/>
        </w:rPr>
        <w:t>Pro</w:t>
      </w:r>
      <w:proofErr w:type="spellEnd"/>
      <w:r w:rsidRPr="00595161">
        <w:rPr>
          <w:rFonts w:ascii="Arial" w:eastAsia="Times New Roman" w:hAnsi="Arial" w:cs="Arial"/>
          <w:color w:val="272727"/>
          <w:sz w:val="23"/>
          <w:szCs w:val="23"/>
        </w:rPr>
        <w:t>, то с большой долей вероятности для него также подойдут драйверы от производителя анализатора-оригинала.</w:t>
      </w:r>
    </w:p>
    <w:p w:rsidR="00595161" w:rsidRPr="00595161" w:rsidRDefault="00595161" w:rsidP="00595161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595161">
        <w:rPr>
          <w:rFonts w:ascii="Arial" w:eastAsia="Times New Roman" w:hAnsi="Arial" w:cs="Arial"/>
          <w:b/>
          <w:bCs/>
          <w:color w:val="E45245"/>
          <w:sz w:val="23"/>
          <w:szCs w:val="23"/>
          <w:bdr w:val="single" w:sz="4" w:space="0" w:color="E45245" w:frame="1"/>
        </w:rPr>
        <w:t>3</w:t>
      </w:r>
      <w:r w:rsidRPr="00595161">
        <w:rPr>
          <w:rFonts w:ascii="Arial" w:eastAsia="Times New Roman" w:hAnsi="Arial" w:cs="Arial"/>
          <w:b/>
          <w:bCs/>
          <w:i/>
          <w:iCs/>
          <w:color w:val="E45245"/>
          <w:sz w:val="23"/>
        </w:rPr>
        <w:t xml:space="preserve">Примеры </w:t>
      </w:r>
      <w:proofErr w:type="spellStart"/>
      <w:r w:rsidRPr="00595161">
        <w:rPr>
          <w:rFonts w:ascii="Arial" w:eastAsia="Times New Roman" w:hAnsi="Arial" w:cs="Arial"/>
          <w:b/>
          <w:bCs/>
          <w:i/>
          <w:iCs/>
          <w:color w:val="E45245"/>
          <w:sz w:val="23"/>
        </w:rPr>
        <w:t>работы</w:t>
      </w:r>
      <w:r w:rsidRPr="00595161">
        <w:rPr>
          <w:rFonts w:ascii="Arial" w:eastAsia="Times New Roman" w:hAnsi="Arial" w:cs="Arial"/>
          <w:b/>
          <w:bCs/>
          <w:color w:val="000000"/>
          <w:sz w:val="23"/>
          <w:szCs w:val="23"/>
        </w:rPr>
        <w:t>с</w:t>
      </w:r>
      <w:proofErr w:type="spellEnd"/>
      <w:r w:rsidRPr="00595161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логическим анализатором</w:t>
      </w:r>
    </w:p>
    <w:p w:rsidR="00595161" w:rsidRPr="00595161" w:rsidRDefault="00595161" w:rsidP="00595161">
      <w:pPr>
        <w:shd w:val="clear" w:color="auto" w:fill="FFFFFF"/>
        <w:spacing w:before="240" w:after="48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Для первого эксперимента возьмём преобразователь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USB-UART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на микросхеме FTD1232. Подключим анализатор к порту USB. Выводы каналов с 1 по 6 подключим к выводам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USB-UART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преобразователя. По большому счёту, больше всего нас интересует только две линии –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Rx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и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Tx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, можно обойтись только ими. Преобразователь определился в системе как COM-порт. Запустим любую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терминалку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(хорошая программа для работы с COM-портом приложена к этой статье, внизу текста) и подключимся к порту.</w:t>
      </w:r>
    </w:p>
    <w:p w:rsidR="00595161" w:rsidRPr="00595161" w:rsidRDefault="00595161" w:rsidP="00595161">
      <w:pPr>
        <w:shd w:val="clear" w:color="auto" w:fill="FFFFFF"/>
        <w:spacing w:after="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>
        <w:rPr>
          <w:rFonts w:ascii="Arial" w:eastAsia="Times New Roman" w:hAnsi="Arial" w:cs="Arial"/>
          <w:noProof/>
          <w:color w:val="E45245"/>
          <w:sz w:val="20"/>
          <w:szCs w:val="20"/>
        </w:rPr>
        <w:lastRenderedPageBreak/>
        <w:drawing>
          <wp:inline distT="0" distB="0" distL="0" distR="0">
            <wp:extent cx="6660000" cy="3998027"/>
            <wp:effectExtent l="19050" t="0" r="7500" b="0"/>
            <wp:docPr id="72" name="Рисунок 72" descr="Подключение FTD1232 к логическому анализатору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Подключение FTD1232 к логическому анализатору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3998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Подключение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USB-UART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конвертера на микросхеме FTD1232 к логическому анализатору</w:t>
      </w:r>
    </w:p>
    <w:p w:rsidR="00595161" w:rsidRPr="00595161" w:rsidRDefault="00595161" w:rsidP="00595161">
      <w:pPr>
        <w:shd w:val="clear" w:color="auto" w:fill="FFFFFF"/>
        <w:spacing w:before="240" w:after="48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 w:rsidRPr="00595161">
        <w:rPr>
          <w:rFonts w:ascii="Arial" w:eastAsia="Times New Roman" w:hAnsi="Arial" w:cs="Arial"/>
          <w:color w:val="444444"/>
          <w:sz w:val="20"/>
          <w:szCs w:val="20"/>
        </w:rPr>
        <w:t>Запускаем программу</w:t>
      </w:r>
      <w:r w:rsidRPr="00595161">
        <w:rPr>
          <w:rFonts w:ascii="Arial" w:eastAsia="Times New Roman" w:hAnsi="Arial" w:cs="Arial"/>
          <w:color w:val="444444"/>
          <w:sz w:val="20"/>
        </w:rPr>
        <w:t> </w:t>
      </w:r>
      <w:proofErr w:type="spellStart"/>
      <w:r w:rsidRPr="00595161">
        <w:rPr>
          <w:rFonts w:ascii="Arial" w:eastAsia="Times New Roman" w:hAnsi="Arial" w:cs="Arial"/>
          <w:b/>
          <w:bCs/>
          <w:color w:val="444444"/>
          <w:sz w:val="20"/>
        </w:rPr>
        <w:t>Saleae</w:t>
      </w:r>
      <w:proofErr w:type="spellEnd"/>
      <w:r w:rsidRPr="00595161">
        <w:rPr>
          <w:rFonts w:ascii="Arial" w:eastAsia="Times New Roman" w:hAnsi="Arial" w:cs="Arial"/>
          <w:b/>
          <w:bCs/>
          <w:color w:val="444444"/>
          <w:sz w:val="20"/>
        </w:rPr>
        <w:t xml:space="preserve"> </w:t>
      </w:r>
      <w:proofErr w:type="spellStart"/>
      <w:r w:rsidRPr="00595161">
        <w:rPr>
          <w:rFonts w:ascii="Arial" w:eastAsia="Times New Roman" w:hAnsi="Arial" w:cs="Arial"/>
          <w:b/>
          <w:bCs/>
          <w:color w:val="444444"/>
          <w:sz w:val="20"/>
        </w:rPr>
        <w:t>Logic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>. Если драйверы для анализатора установлены корректно, в заголовке программы будет указано</w:t>
      </w:r>
      <w:r w:rsidRPr="00595161">
        <w:rPr>
          <w:rFonts w:ascii="Arial" w:eastAsia="Times New Roman" w:hAnsi="Arial" w:cs="Arial"/>
          <w:color w:val="444444"/>
          <w:sz w:val="20"/>
        </w:rPr>
        <w:t> </w:t>
      </w:r>
      <w:proofErr w:type="spellStart"/>
      <w:r w:rsidRPr="00595161">
        <w:rPr>
          <w:rFonts w:ascii="Arial" w:eastAsia="Times New Roman" w:hAnsi="Arial" w:cs="Arial"/>
          <w:i/>
          <w:iCs/>
          <w:color w:val="444444"/>
          <w:sz w:val="20"/>
        </w:rPr>
        <w:t>Connected</w:t>
      </w:r>
      <w:proofErr w:type="spellEnd"/>
      <w:r w:rsidRPr="00595161">
        <w:rPr>
          <w:rFonts w:ascii="Arial" w:eastAsia="Times New Roman" w:hAnsi="Arial" w:cs="Arial"/>
          <w:color w:val="444444"/>
          <w:sz w:val="20"/>
        </w:rPr>
        <w:t> </w:t>
      </w:r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– подключено. Допустим, мы не </w:t>
      </w:r>
      <w:proofErr w:type="gram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знаем на каком канале будет</w:t>
      </w:r>
      <w:proofErr w:type="gram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сигнал, а на каком нет, поэтому не будем выставлять триггер для начала захвата сигнала. Просто нажмём на стрелки большой зелёной кнопки</w:t>
      </w:r>
      <w:r w:rsidRPr="00595161">
        <w:rPr>
          <w:rFonts w:ascii="Arial" w:eastAsia="Times New Roman" w:hAnsi="Arial" w:cs="Arial"/>
          <w:color w:val="444444"/>
          <w:sz w:val="20"/>
        </w:rPr>
        <w:t> </w:t>
      </w:r>
      <w:proofErr w:type="spellStart"/>
      <w:r w:rsidRPr="00595161">
        <w:rPr>
          <w:rFonts w:ascii="Arial" w:eastAsia="Times New Roman" w:hAnsi="Arial" w:cs="Arial"/>
          <w:i/>
          <w:iCs/>
          <w:color w:val="444444"/>
          <w:sz w:val="20"/>
        </w:rPr>
        <w:t>Start</w:t>
      </w:r>
      <w:proofErr w:type="spellEnd"/>
      <w:r w:rsidRPr="00595161">
        <w:rPr>
          <w:rFonts w:ascii="Arial" w:eastAsia="Times New Roman" w:hAnsi="Arial" w:cs="Arial"/>
          <w:color w:val="444444"/>
          <w:sz w:val="20"/>
        </w:rPr>
        <w:t> </w:t>
      </w:r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(Старт) и выставим в </w:t>
      </w:r>
      <w:proofErr w:type="spellStart"/>
      <w:proofErr w:type="gram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поле</w:t>
      </w:r>
      <w:proofErr w:type="gramEnd"/>
      <w:r w:rsidRPr="00595161">
        <w:rPr>
          <w:rFonts w:ascii="Arial" w:eastAsia="Times New Roman" w:hAnsi="Arial" w:cs="Arial"/>
          <w:i/>
          <w:iCs/>
          <w:color w:val="444444"/>
          <w:sz w:val="20"/>
        </w:rPr>
        <w:t>Duration</w:t>
      </w:r>
      <w:proofErr w:type="spellEnd"/>
      <w:r w:rsidRPr="00595161">
        <w:rPr>
          <w:rFonts w:ascii="Arial" w:eastAsia="Times New Roman" w:hAnsi="Arial" w:cs="Arial"/>
          <w:color w:val="444444"/>
          <w:sz w:val="20"/>
        </w:rPr>
        <w:t> </w:t>
      </w:r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(Длительность), скажем, 10 секунд. Это время, в течение которого логический анализатор будет собирать приходящие по всем 8-ми каналам данные после нажатия кнопки «Старт». Запускаем захват и одновременно отправляем в COM-порт какое-нибудь сообщение. Через 10 секунд анализатор закончит сбор данных и выведет результат в поле просмотра сигналов. В данном случае сигнал будет лишь на одном канале, который присоединён к выводу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Tx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(передатчик)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USB-UART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преобразователя.</w:t>
      </w:r>
    </w:p>
    <w:p w:rsidR="00595161" w:rsidRPr="00595161" w:rsidRDefault="00595161" w:rsidP="00595161">
      <w:pPr>
        <w:shd w:val="clear" w:color="auto" w:fill="FFFFFF"/>
        <w:spacing w:after="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>
        <w:rPr>
          <w:rFonts w:ascii="Arial" w:eastAsia="Times New Roman" w:hAnsi="Arial" w:cs="Arial"/>
          <w:noProof/>
          <w:color w:val="E45245"/>
          <w:sz w:val="20"/>
          <w:szCs w:val="20"/>
        </w:rPr>
        <w:lastRenderedPageBreak/>
        <w:drawing>
          <wp:inline distT="0" distB="0" distL="0" distR="0">
            <wp:extent cx="6660000" cy="3541676"/>
            <wp:effectExtent l="19050" t="0" r="7500" b="0"/>
            <wp:docPr id="73" name="Рисунок 73" descr="Последовательный сигнал, захваченный логическим анализатором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Последовательный сигнал, захваченный логическим анализатором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3541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5161">
        <w:rPr>
          <w:rFonts w:ascii="Arial" w:eastAsia="Times New Roman" w:hAnsi="Arial" w:cs="Arial"/>
          <w:color w:val="444444"/>
          <w:sz w:val="20"/>
          <w:szCs w:val="20"/>
        </w:rPr>
        <w:t>Последовательный сигнал, захваченный логическим анализатором</w:t>
      </w:r>
    </w:p>
    <w:p w:rsidR="00595161" w:rsidRPr="00595161" w:rsidRDefault="00595161" w:rsidP="00595161">
      <w:pPr>
        <w:shd w:val="clear" w:color="auto" w:fill="FFFFFF"/>
        <w:spacing w:before="240" w:after="48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 w:rsidRPr="00595161">
        <w:rPr>
          <w:rFonts w:ascii="Arial" w:eastAsia="Times New Roman" w:hAnsi="Arial" w:cs="Arial"/>
          <w:color w:val="444444"/>
          <w:sz w:val="20"/>
          <w:szCs w:val="20"/>
        </w:rPr>
        <w:t>Для наглядности можно настроить</w:t>
      </w:r>
      <w:r w:rsidRPr="00595161">
        <w:rPr>
          <w:rFonts w:ascii="Arial" w:eastAsia="Times New Roman" w:hAnsi="Arial" w:cs="Arial"/>
          <w:color w:val="444444"/>
          <w:sz w:val="20"/>
        </w:rPr>
        <w:t> </w:t>
      </w:r>
      <w:r w:rsidRPr="00595161">
        <w:rPr>
          <w:rFonts w:ascii="Arial" w:eastAsia="Times New Roman" w:hAnsi="Arial" w:cs="Arial"/>
          <w:b/>
          <w:bCs/>
          <w:color w:val="444444"/>
          <w:sz w:val="20"/>
        </w:rPr>
        <w:t>декодер</w:t>
      </w:r>
      <w:r w:rsidRPr="00595161">
        <w:rPr>
          <w:rFonts w:ascii="Arial" w:eastAsia="Times New Roman" w:hAnsi="Arial" w:cs="Arial"/>
          <w:color w:val="444444"/>
          <w:sz w:val="20"/>
        </w:rPr>
        <w:t> </w:t>
      </w:r>
      <w:r w:rsidRPr="00595161">
        <w:rPr>
          <w:rFonts w:ascii="Arial" w:eastAsia="Times New Roman" w:hAnsi="Arial" w:cs="Arial"/>
          <w:color w:val="444444"/>
          <w:sz w:val="20"/>
          <w:szCs w:val="20"/>
        </w:rPr>
        <w:t>перехваченных данных. Для этого в правом столбце находим поле</w:t>
      </w:r>
      <w:r w:rsidRPr="00595161">
        <w:rPr>
          <w:rFonts w:ascii="Arial" w:eastAsia="Times New Roman" w:hAnsi="Arial" w:cs="Arial"/>
          <w:color w:val="444444"/>
          <w:sz w:val="20"/>
        </w:rPr>
        <w:t> </w:t>
      </w:r>
      <w:proofErr w:type="spellStart"/>
      <w:r w:rsidRPr="00595161">
        <w:rPr>
          <w:rFonts w:ascii="Arial" w:eastAsia="Times New Roman" w:hAnsi="Arial" w:cs="Arial"/>
          <w:i/>
          <w:iCs/>
          <w:color w:val="444444"/>
          <w:sz w:val="20"/>
        </w:rPr>
        <w:t>Analyzers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>, нажимаем иконку в виде плюса – «Добавить», указываем тип –</w:t>
      </w:r>
      <w:r w:rsidRPr="00595161">
        <w:rPr>
          <w:rFonts w:ascii="Arial" w:eastAsia="Times New Roman" w:hAnsi="Arial" w:cs="Arial"/>
          <w:color w:val="444444"/>
          <w:sz w:val="20"/>
        </w:rPr>
        <w:t> </w:t>
      </w:r>
      <w:proofErr w:type="spellStart"/>
      <w:r w:rsidRPr="00595161">
        <w:rPr>
          <w:rFonts w:ascii="Arial" w:eastAsia="Times New Roman" w:hAnsi="Arial" w:cs="Arial"/>
          <w:i/>
          <w:iCs/>
          <w:color w:val="444444"/>
          <w:sz w:val="20"/>
        </w:rPr>
        <w:t>Async</w:t>
      </w:r>
      <w:proofErr w:type="spellEnd"/>
      <w:r w:rsidRPr="00595161">
        <w:rPr>
          <w:rFonts w:ascii="Arial" w:eastAsia="Times New Roman" w:hAnsi="Arial" w:cs="Arial"/>
          <w:i/>
          <w:iCs/>
          <w:color w:val="444444"/>
          <w:sz w:val="20"/>
        </w:rPr>
        <w:t xml:space="preserve"> </w:t>
      </w:r>
      <w:proofErr w:type="spellStart"/>
      <w:r w:rsidRPr="00595161">
        <w:rPr>
          <w:rFonts w:ascii="Arial" w:eastAsia="Times New Roman" w:hAnsi="Arial" w:cs="Arial"/>
          <w:i/>
          <w:iCs/>
          <w:color w:val="444444"/>
          <w:sz w:val="20"/>
        </w:rPr>
        <w:t>Serial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>. Появится окно с выбором настроек. В первое поле вводим номер канала, на котором у вас данные. Остальное оставим как есть. После нажатия кнопки</w:t>
      </w:r>
      <w:r w:rsidRPr="00595161">
        <w:rPr>
          <w:rFonts w:ascii="Arial" w:eastAsia="Times New Roman" w:hAnsi="Arial" w:cs="Arial"/>
          <w:color w:val="444444"/>
          <w:sz w:val="20"/>
        </w:rPr>
        <w:t> </w:t>
      </w:r>
      <w:proofErr w:type="spellStart"/>
      <w:r w:rsidRPr="00595161">
        <w:rPr>
          <w:rFonts w:ascii="Arial" w:eastAsia="Times New Roman" w:hAnsi="Arial" w:cs="Arial"/>
          <w:i/>
          <w:iCs/>
          <w:color w:val="444444"/>
          <w:sz w:val="20"/>
        </w:rPr>
        <w:t>Save</w:t>
      </w:r>
      <w:proofErr w:type="spellEnd"/>
      <w:r w:rsidRPr="00595161">
        <w:rPr>
          <w:rFonts w:ascii="Arial" w:eastAsia="Times New Roman" w:hAnsi="Arial" w:cs="Arial"/>
          <w:color w:val="444444"/>
          <w:sz w:val="20"/>
        </w:rPr>
        <w:t> </w:t>
      </w:r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(Сохранить), над полем соответствующего канала появятся метки голубого цвета с отображением значений байтов, которые были перехвачены. Нажав на шестерёнку в данном дешифраторе, можно задать режим отображения значений –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ASCII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,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HEX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,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BIN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или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DEC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>. Если вы передавали в COM-по</w:t>
      </w:r>
      <w:proofErr w:type="gram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рт стр</w:t>
      </w:r>
      <w:proofErr w:type="gram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оку, выберите режим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ASCII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>, и увидите тот текст, который был вами передан в порт.</w:t>
      </w:r>
    </w:p>
    <w:p w:rsidR="00595161" w:rsidRPr="00595161" w:rsidRDefault="00595161" w:rsidP="00595161">
      <w:pPr>
        <w:shd w:val="clear" w:color="auto" w:fill="FFFFFF"/>
        <w:spacing w:after="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>
        <w:rPr>
          <w:rFonts w:ascii="Arial" w:eastAsia="Times New Roman" w:hAnsi="Arial" w:cs="Arial"/>
          <w:noProof/>
          <w:color w:val="E45245"/>
          <w:sz w:val="20"/>
          <w:szCs w:val="20"/>
        </w:rPr>
        <w:drawing>
          <wp:inline distT="0" distB="0" distL="0" distR="0">
            <wp:extent cx="6660000" cy="3087679"/>
            <wp:effectExtent l="19050" t="0" r="7500" b="0"/>
            <wp:docPr id="74" name="Рисунок 74" descr="Настройки декодера данных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Настройки декодера данных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3087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5161">
        <w:rPr>
          <w:rFonts w:ascii="Arial" w:eastAsia="Times New Roman" w:hAnsi="Arial" w:cs="Arial"/>
          <w:color w:val="444444"/>
          <w:sz w:val="20"/>
          <w:szCs w:val="20"/>
        </w:rPr>
        <w:t>Настройки декодера данных</w:t>
      </w:r>
    </w:p>
    <w:p w:rsidR="00595161" w:rsidRPr="00595161" w:rsidRDefault="00595161" w:rsidP="00595161">
      <w:pPr>
        <w:shd w:val="clear" w:color="auto" w:fill="FFFFDD"/>
        <w:spacing w:before="240" w:after="480" w:line="381" w:lineRule="atLeast"/>
        <w:rPr>
          <w:rFonts w:ascii="Arial" w:eastAsia="Times New Roman" w:hAnsi="Arial" w:cs="Arial"/>
          <w:color w:val="272727"/>
          <w:sz w:val="23"/>
          <w:szCs w:val="23"/>
        </w:rPr>
      </w:pPr>
      <w:r w:rsidRPr="00595161">
        <w:rPr>
          <w:rFonts w:ascii="Arial" w:eastAsia="Times New Roman" w:hAnsi="Arial" w:cs="Arial"/>
          <w:color w:val="272727"/>
          <w:sz w:val="23"/>
          <w:szCs w:val="23"/>
        </w:rPr>
        <w:lastRenderedPageBreak/>
        <w:t xml:space="preserve">Тут же, в правом столбце программы </w:t>
      </w:r>
      <w:proofErr w:type="spellStart"/>
      <w:r w:rsidRPr="00595161">
        <w:rPr>
          <w:rFonts w:ascii="Arial" w:eastAsia="Times New Roman" w:hAnsi="Arial" w:cs="Arial"/>
          <w:color w:val="272727"/>
          <w:sz w:val="23"/>
          <w:szCs w:val="23"/>
        </w:rPr>
        <w:t>Saleae</w:t>
      </w:r>
      <w:proofErr w:type="spellEnd"/>
      <w:r w:rsidRPr="00595161">
        <w:rPr>
          <w:rFonts w:ascii="Arial" w:eastAsia="Times New Roman" w:hAnsi="Arial" w:cs="Arial"/>
          <w:color w:val="272727"/>
          <w:sz w:val="23"/>
          <w:szCs w:val="23"/>
        </w:rPr>
        <w:t xml:space="preserve"> </w:t>
      </w:r>
      <w:proofErr w:type="spellStart"/>
      <w:r w:rsidRPr="00595161">
        <w:rPr>
          <w:rFonts w:ascii="Arial" w:eastAsia="Times New Roman" w:hAnsi="Arial" w:cs="Arial"/>
          <w:color w:val="272727"/>
          <w:sz w:val="23"/>
          <w:szCs w:val="23"/>
        </w:rPr>
        <w:t>Logic</w:t>
      </w:r>
      <w:proofErr w:type="spellEnd"/>
      <w:r w:rsidRPr="00595161">
        <w:rPr>
          <w:rFonts w:ascii="Arial" w:eastAsia="Times New Roman" w:hAnsi="Arial" w:cs="Arial"/>
          <w:color w:val="272727"/>
          <w:sz w:val="23"/>
          <w:szCs w:val="23"/>
        </w:rPr>
        <w:t>, можно добавлять к перехваченным данным закладки, проводить измерения задержек и длительностей, выставлять всевозможные маркеры и даже проводить поиск по данным для декодированных протоколов.</w:t>
      </w:r>
    </w:p>
    <w:p w:rsidR="00595161" w:rsidRPr="00595161" w:rsidRDefault="00595161" w:rsidP="00595161">
      <w:pPr>
        <w:shd w:val="clear" w:color="auto" w:fill="FFFFFF"/>
        <w:spacing w:before="240" w:after="48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 w:rsidRPr="00595161">
        <w:rPr>
          <w:rFonts w:ascii="Arial" w:eastAsia="Times New Roman" w:hAnsi="Arial" w:cs="Arial"/>
          <w:color w:val="444444"/>
          <w:sz w:val="20"/>
          <w:szCs w:val="20"/>
        </w:rPr>
        <w:t>Аналогичным образом подключим логический анализатор к преобразователю USB-RS485. Линии данных всего две, поэтому можно установить триггер срабатывания по фронту любого из каналов: сигнал в протоколе RS-485 дифференциальный и фронты импульсов появляются одновременно на каждом из каналов, но в противофазе.</w:t>
      </w:r>
    </w:p>
    <w:p w:rsidR="00595161" w:rsidRPr="00595161" w:rsidRDefault="00595161" w:rsidP="00595161">
      <w:pPr>
        <w:shd w:val="clear" w:color="auto" w:fill="FFFFFF"/>
        <w:spacing w:after="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>
        <w:rPr>
          <w:rFonts w:ascii="Arial" w:eastAsia="Times New Roman" w:hAnsi="Arial" w:cs="Arial"/>
          <w:noProof/>
          <w:color w:val="E45245"/>
          <w:sz w:val="20"/>
          <w:szCs w:val="20"/>
        </w:rPr>
        <w:drawing>
          <wp:inline distT="0" distB="0" distL="0" distR="0">
            <wp:extent cx="6660000" cy="3645941"/>
            <wp:effectExtent l="19050" t="0" r="7500" b="0"/>
            <wp:docPr id="75" name="Рисунок 75" descr="Подключение конвертера USB-RS485 к логическому анализатору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Подключение конвертера USB-RS485 к логическому анализатору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3645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5161">
        <w:rPr>
          <w:rFonts w:ascii="Arial" w:eastAsia="Times New Roman" w:hAnsi="Arial" w:cs="Arial"/>
          <w:color w:val="444444"/>
          <w:sz w:val="20"/>
          <w:szCs w:val="20"/>
        </w:rPr>
        <w:t>Подключение конвертера USB-RS485 к логическому анализатору</w:t>
      </w:r>
    </w:p>
    <w:p w:rsidR="00595161" w:rsidRPr="00595161" w:rsidRDefault="00595161" w:rsidP="00595161">
      <w:pPr>
        <w:shd w:val="clear" w:color="auto" w:fill="FFFFFF"/>
        <w:spacing w:before="240" w:after="48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Нажмём кнопку «Старт» в программе анализатора. С помощью нашей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терминалки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 подключимся к USB-RS485 конвертеру и передадим какие-нибудь данные. По срабатыванию триггера программа начнёт собирать данные, по завершению выведет их на экран.</w:t>
      </w:r>
    </w:p>
    <w:p w:rsidR="00595161" w:rsidRPr="00595161" w:rsidRDefault="00595161" w:rsidP="00595161">
      <w:pPr>
        <w:shd w:val="clear" w:color="auto" w:fill="FFFFFF"/>
        <w:spacing w:after="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>
        <w:rPr>
          <w:rFonts w:ascii="Arial" w:eastAsia="Times New Roman" w:hAnsi="Arial" w:cs="Arial"/>
          <w:noProof/>
          <w:color w:val="E45245"/>
          <w:sz w:val="20"/>
          <w:szCs w:val="20"/>
        </w:rPr>
        <w:lastRenderedPageBreak/>
        <w:drawing>
          <wp:inline distT="0" distB="0" distL="0" distR="0">
            <wp:extent cx="6660000" cy="3555035"/>
            <wp:effectExtent l="19050" t="0" r="7500" b="0"/>
            <wp:docPr id="76" name="Рисунок 76" descr="Последовательный сигнал RS485, захваченный логическим анализатором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Последовательный сигнал RS485, захваченный логическим анализатором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355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5161">
        <w:rPr>
          <w:rFonts w:ascii="Arial" w:eastAsia="Times New Roman" w:hAnsi="Arial" w:cs="Arial"/>
          <w:color w:val="444444"/>
          <w:sz w:val="20"/>
          <w:szCs w:val="20"/>
        </w:rPr>
        <w:t>Последовательный сигнал RS485, захваченный логическим анализатором</w:t>
      </w:r>
    </w:p>
    <w:p w:rsidR="00595161" w:rsidRPr="00595161" w:rsidRDefault="00595161" w:rsidP="00595161">
      <w:pPr>
        <w:shd w:val="clear" w:color="auto" w:fill="FFFFDD"/>
        <w:spacing w:before="240" w:after="480" w:line="381" w:lineRule="atLeast"/>
        <w:rPr>
          <w:rFonts w:ascii="Arial" w:eastAsia="Times New Roman" w:hAnsi="Arial" w:cs="Arial"/>
          <w:color w:val="272727"/>
          <w:sz w:val="23"/>
          <w:szCs w:val="23"/>
        </w:rPr>
      </w:pPr>
      <w:r w:rsidRPr="00595161">
        <w:rPr>
          <w:rFonts w:ascii="Arial" w:eastAsia="Times New Roman" w:hAnsi="Arial" w:cs="Arial"/>
          <w:color w:val="272727"/>
          <w:sz w:val="23"/>
          <w:szCs w:val="23"/>
        </w:rPr>
        <w:t xml:space="preserve">Программа </w:t>
      </w:r>
      <w:proofErr w:type="spellStart"/>
      <w:r w:rsidRPr="00595161">
        <w:rPr>
          <w:rFonts w:ascii="Arial" w:eastAsia="Times New Roman" w:hAnsi="Arial" w:cs="Arial"/>
          <w:color w:val="272727"/>
          <w:sz w:val="23"/>
          <w:szCs w:val="23"/>
        </w:rPr>
        <w:t>Saleae</w:t>
      </w:r>
      <w:proofErr w:type="spellEnd"/>
      <w:r w:rsidRPr="00595161">
        <w:rPr>
          <w:rFonts w:ascii="Arial" w:eastAsia="Times New Roman" w:hAnsi="Arial" w:cs="Arial"/>
          <w:color w:val="272727"/>
          <w:sz w:val="23"/>
          <w:szCs w:val="23"/>
        </w:rPr>
        <w:t xml:space="preserve"> </w:t>
      </w:r>
      <w:proofErr w:type="spellStart"/>
      <w:r w:rsidRPr="00595161">
        <w:rPr>
          <w:rFonts w:ascii="Arial" w:eastAsia="Times New Roman" w:hAnsi="Arial" w:cs="Arial"/>
          <w:color w:val="272727"/>
          <w:sz w:val="23"/>
          <w:szCs w:val="23"/>
        </w:rPr>
        <w:t>Logic</w:t>
      </w:r>
      <w:proofErr w:type="spellEnd"/>
      <w:r w:rsidRPr="00595161">
        <w:rPr>
          <w:rFonts w:ascii="Arial" w:eastAsia="Times New Roman" w:hAnsi="Arial" w:cs="Arial"/>
          <w:color w:val="272727"/>
          <w:sz w:val="23"/>
          <w:szCs w:val="23"/>
        </w:rPr>
        <w:t xml:space="preserve"> позволяет экспортировать сохранённые данные в виде изображений и текстовых данных, сохранять настройки программы, аннотации и декодеры каналов.</w:t>
      </w:r>
    </w:p>
    <w:p w:rsidR="00595161" w:rsidRPr="00595161" w:rsidRDefault="00595161" w:rsidP="00595161">
      <w:pPr>
        <w:shd w:val="clear" w:color="auto" w:fill="FFFFFF"/>
        <w:spacing w:before="240" w:after="48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Последний пример в данном небольшом обзоре – захваченный кадр данных, переданный по последовательному протоколу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SPI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. В канале 2 виден сигнал выбора ведомого, в канале 0 – тактовые импульсы, а в канале 1 – собственно данные от ведущего устройства к </w:t>
      </w:r>
      <w:proofErr w:type="gram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ведомому</w:t>
      </w:r>
      <w:proofErr w:type="gramEnd"/>
      <w:r w:rsidRPr="00595161">
        <w:rPr>
          <w:rFonts w:ascii="Arial" w:eastAsia="Times New Roman" w:hAnsi="Arial" w:cs="Arial"/>
          <w:color w:val="444444"/>
          <w:sz w:val="20"/>
          <w:szCs w:val="20"/>
        </w:rPr>
        <w:t>.</w:t>
      </w:r>
    </w:p>
    <w:p w:rsidR="00595161" w:rsidRPr="00595161" w:rsidRDefault="00595161" w:rsidP="00595161">
      <w:pPr>
        <w:shd w:val="clear" w:color="auto" w:fill="FFFFFF"/>
        <w:spacing w:after="0" w:line="381" w:lineRule="atLeast"/>
        <w:rPr>
          <w:rFonts w:ascii="Arial" w:eastAsia="Times New Roman" w:hAnsi="Arial" w:cs="Arial"/>
          <w:color w:val="444444"/>
          <w:sz w:val="20"/>
          <w:szCs w:val="20"/>
        </w:rPr>
      </w:pPr>
      <w:r>
        <w:rPr>
          <w:rFonts w:ascii="Arial" w:eastAsia="Times New Roman" w:hAnsi="Arial" w:cs="Arial"/>
          <w:noProof/>
          <w:color w:val="E45245"/>
          <w:sz w:val="20"/>
          <w:szCs w:val="20"/>
        </w:rPr>
        <w:lastRenderedPageBreak/>
        <w:drawing>
          <wp:inline distT="0" distB="0" distL="0" distR="0">
            <wp:extent cx="6660000" cy="4989824"/>
            <wp:effectExtent l="19050" t="0" r="7500" b="0"/>
            <wp:docPr id="77" name="Рисунок 77" descr="Последовательный сигнал SPI, захваченный логическим анализатором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Последовательный сигнал SPI, захваченный логическим анализатором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4989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5161">
        <w:rPr>
          <w:rFonts w:ascii="Arial" w:eastAsia="Times New Roman" w:hAnsi="Arial" w:cs="Arial"/>
          <w:color w:val="444444"/>
          <w:sz w:val="20"/>
          <w:szCs w:val="20"/>
        </w:rPr>
        <w:t xml:space="preserve">Последовательный сигнал </w:t>
      </w:r>
      <w:proofErr w:type="spellStart"/>
      <w:r w:rsidRPr="00595161">
        <w:rPr>
          <w:rFonts w:ascii="Arial" w:eastAsia="Times New Roman" w:hAnsi="Arial" w:cs="Arial"/>
          <w:color w:val="444444"/>
          <w:sz w:val="20"/>
          <w:szCs w:val="20"/>
        </w:rPr>
        <w:t>SPI</w:t>
      </w:r>
      <w:proofErr w:type="spellEnd"/>
      <w:r w:rsidRPr="00595161">
        <w:rPr>
          <w:rFonts w:ascii="Arial" w:eastAsia="Times New Roman" w:hAnsi="Arial" w:cs="Arial"/>
          <w:color w:val="444444"/>
          <w:sz w:val="20"/>
          <w:szCs w:val="20"/>
        </w:rPr>
        <w:t>, захваченный логическим анализатором</w:t>
      </w:r>
    </w:p>
    <w:p w:rsidR="00595161" w:rsidRPr="00595161" w:rsidRDefault="00595161" w:rsidP="00595161">
      <w:pPr>
        <w:shd w:val="clear" w:color="auto" w:fill="FFFFFF"/>
        <w:spacing w:before="939" w:after="376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595161">
        <w:rPr>
          <w:rFonts w:ascii="Arial" w:eastAsia="Times New Roman" w:hAnsi="Arial" w:cs="Arial"/>
          <w:b/>
          <w:bCs/>
          <w:color w:val="000000"/>
          <w:sz w:val="28"/>
          <w:szCs w:val="28"/>
        </w:rPr>
        <w:t>Выводы</w:t>
      </w:r>
    </w:p>
    <w:p w:rsidR="00595161" w:rsidRPr="00595161" w:rsidRDefault="00595161" w:rsidP="00595161">
      <w:pPr>
        <w:shd w:val="clear" w:color="auto" w:fill="F8F8F8"/>
        <w:spacing w:before="240" w:after="480" w:line="381" w:lineRule="atLeast"/>
        <w:rPr>
          <w:rFonts w:ascii="Arial" w:eastAsia="Times New Roman" w:hAnsi="Arial" w:cs="Arial"/>
          <w:color w:val="272727"/>
          <w:sz w:val="23"/>
          <w:szCs w:val="23"/>
        </w:rPr>
      </w:pPr>
      <w:r w:rsidRPr="00595161">
        <w:rPr>
          <w:rFonts w:ascii="Arial" w:eastAsia="Times New Roman" w:hAnsi="Arial" w:cs="Arial"/>
          <w:color w:val="272727"/>
          <w:sz w:val="23"/>
          <w:szCs w:val="23"/>
        </w:rPr>
        <w:t>Логический анализатор может быть очень полезен при разработке и настройке всевозможных электронных устройств, при написании программного обеспечения, работающего в связке с железом, при работе с микроконтроллерами, ПЛИС и микропроцессорами, для анализа работы различных устройств и протоколов обмена данными, и для многих других применений. Кроме того, он портативен и не нуждается в отдельном питании.</w:t>
      </w:r>
    </w:p>
    <w:p w:rsidR="004A5DA2" w:rsidRDefault="004A5DA2"/>
    <w:sectPr w:rsidR="004A5DA2" w:rsidSect="00B60D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1993"/>
    <w:rsid w:val="004A5DA2"/>
    <w:rsid w:val="00595161"/>
    <w:rsid w:val="00621993"/>
    <w:rsid w:val="00B60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51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951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516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9516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59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95161"/>
    <w:rPr>
      <w:i/>
      <w:iCs/>
    </w:rPr>
  </w:style>
  <w:style w:type="character" w:customStyle="1" w:styleId="apple-converted-space">
    <w:name w:val="apple-converted-space"/>
    <w:basedOn w:val="a0"/>
    <w:rsid w:val="00595161"/>
  </w:style>
  <w:style w:type="character" w:styleId="a5">
    <w:name w:val="Hyperlink"/>
    <w:basedOn w:val="a0"/>
    <w:uiPriority w:val="99"/>
    <w:semiHidden/>
    <w:unhideWhenUsed/>
    <w:rsid w:val="00595161"/>
    <w:rPr>
      <w:color w:val="0000FF"/>
      <w:u w:val="single"/>
    </w:rPr>
  </w:style>
  <w:style w:type="paragraph" w:customStyle="1" w:styleId="gktips1">
    <w:name w:val="gktips1"/>
    <w:basedOn w:val="a"/>
    <w:rsid w:val="0059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595161"/>
    <w:rPr>
      <w:b/>
      <w:bCs/>
    </w:rPr>
  </w:style>
  <w:style w:type="paragraph" w:customStyle="1" w:styleId="gkinfo1">
    <w:name w:val="gkinfo1"/>
    <w:basedOn w:val="a"/>
    <w:rsid w:val="0059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5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5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7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3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soltau.ru/images/logic-analyzer/2.jpg" TargetMode="External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yperlink" Target="http://soltau.ru/images/logic-analyzer/1.jpg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://soltau.ru/images/logic-analyzer/spi1.PN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soltau.ru/images/logic-analyzer/1-1.png" TargetMode="External"/><Relationship Id="rId5" Type="http://schemas.openxmlformats.org/officeDocument/2006/relationships/hyperlink" Target="http://soltau.ru/images/logic-analyzer/0-1.png" TargetMode="External"/><Relationship Id="rId15" Type="http://schemas.openxmlformats.org/officeDocument/2006/relationships/hyperlink" Target="http://soltau.ru/images/logic-analyzer/rs485.png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hyperlink" Target="https://www.saleae.com/downloads" TargetMode="External"/><Relationship Id="rId9" Type="http://schemas.openxmlformats.org/officeDocument/2006/relationships/hyperlink" Target="http://soltau.ru/images/logic-analyzer/serial.pn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2017-10-21T13:31:00Z</dcterms:created>
  <dcterms:modified xsi:type="dcterms:W3CDTF">2017-10-21T13:46:00Z</dcterms:modified>
</cp:coreProperties>
</file>